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1094" w:rsidRDefault="0088501D">
      <w:pPr>
        <w:jc w:val="center"/>
        <w:rPr>
          <w:b/>
          <w:color w:val="6AA84F"/>
          <w:sz w:val="30"/>
          <w:szCs w:val="30"/>
          <w:u w:val="single"/>
        </w:rPr>
      </w:pPr>
      <w:r>
        <w:rPr>
          <w:b/>
          <w:color w:val="A5A5A5"/>
          <w:sz w:val="30"/>
          <w:szCs w:val="30"/>
        </w:rPr>
        <w:t xml:space="preserve">Reception Home Learning – 01.02.2021           </w:t>
      </w:r>
    </w:p>
    <w:tbl>
      <w:tblPr>
        <w:tblStyle w:val="a8"/>
        <w:tblW w:w="15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01"/>
        <w:gridCol w:w="3101"/>
        <w:gridCol w:w="3101"/>
        <w:gridCol w:w="3075"/>
        <w:gridCol w:w="3135"/>
      </w:tblGrid>
      <w:tr w:rsidR="00201094">
        <w:trPr>
          <w:trHeight w:val="289"/>
        </w:trPr>
        <w:tc>
          <w:tcPr>
            <w:tcW w:w="3101" w:type="dxa"/>
          </w:tcPr>
          <w:p w:rsidR="00201094" w:rsidRDefault="0088501D">
            <w:pPr>
              <w:jc w:val="center"/>
              <w:rPr>
                <w:b/>
                <w:color w:val="434343"/>
                <w:sz w:val="30"/>
                <w:szCs w:val="30"/>
              </w:rPr>
            </w:pPr>
            <w:r>
              <w:rPr>
                <w:b/>
                <w:color w:val="434343"/>
                <w:sz w:val="30"/>
                <w:szCs w:val="30"/>
              </w:rPr>
              <w:t>Monday</w:t>
            </w:r>
          </w:p>
        </w:tc>
        <w:tc>
          <w:tcPr>
            <w:tcW w:w="3101" w:type="dxa"/>
          </w:tcPr>
          <w:p w:rsidR="00201094" w:rsidRDefault="0088501D">
            <w:pPr>
              <w:jc w:val="center"/>
              <w:rPr>
                <w:b/>
                <w:color w:val="434343"/>
                <w:sz w:val="30"/>
                <w:szCs w:val="30"/>
              </w:rPr>
            </w:pPr>
            <w:r>
              <w:rPr>
                <w:b/>
                <w:color w:val="434343"/>
                <w:sz w:val="30"/>
                <w:szCs w:val="30"/>
              </w:rPr>
              <w:t>Tuesday</w:t>
            </w:r>
          </w:p>
        </w:tc>
        <w:tc>
          <w:tcPr>
            <w:tcW w:w="3101" w:type="dxa"/>
          </w:tcPr>
          <w:p w:rsidR="00201094" w:rsidRDefault="0088501D">
            <w:pPr>
              <w:jc w:val="center"/>
              <w:rPr>
                <w:b/>
                <w:color w:val="434343"/>
                <w:sz w:val="30"/>
                <w:szCs w:val="30"/>
              </w:rPr>
            </w:pPr>
            <w:r>
              <w:rPr>
                <w:b/>
                <w:color w:val="434343"/>
                <w:sz w:val="30"/>
                <w:szCs w:val="30"/>
              </w:rPr>
              <w:t>Wednesday</w:t>
            </w:r>
          </w:p>
        </w:tc>
        <w:tc>
          <w:tcPr>
            <w:tcW w:w="3075" w:type="dxa"/>
          </w:tcPr>
          <w:p w:rsidR="00201094" w:rsidRDefault="0088501D">
            <w:pPr>
              <w:jc w:val="center"/>
              <w:rPr>
                <w:b/>
                <w:color w:val="434343"/>
                <w:sz w:val="30"/>
                <w:szCs w:val="30"/>
              </w:rPr>
            </w:pPr>
            <w:r>
              <w:rPr>
                <w:b/>
                <w:color w:val="434343"/>
                <w:sz w:val="30"/>
                <w:szCs w:val="30"/>
              </w:rPr>
              <w:t xml:space="preserve">Thursday </w:t>
            </w:r>
          </w:p>
        </w:tc>
        <w:tc>
          <w:tcPr>
            <w:tcW w:w="3135" w:type="dxa"/>
          </w:tcPr>
          <w:p w:rsidR="00201094" w:rsidRDefault="0088501D">
            <w:pPr>
              <w:jc w:val="center"/>
              <w:rPr>
                <w:b/>
                <w:color w:val="434343"/>
                <w:sz w:val="30"/>
                <w:szCs w:val="30"/>
              </w:rPr>
            </w:pPr>
            <w:r>
              <w:rPr>
                <w:b/>
                <w:color w:val="434343"/>
                <w:sz w:val="30"/>
                <w:szCs w:val="30"/>
              </w:rPr>
              <w:t xml:space="preserve">Friday </w:t>
            </w:r>
          </w:p>
        </w:tc>
      </w:tr>
      <w:tr w:rsidR="00201094">
        <w:trPr>
          <w:trHeight w:val="289"/>
        </w:trPr>
        <w:tc>
          <w:tcPr>
            <w:tcW w:w="3101" w:type="dxa"/>
          </w:tcPr>
          <w:p w:rsidR="00201094" w:rsidRDefault="0088501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Daily Dance</w:t>
            </w:r>
          </w:p>
          <w:p w:rsidR="00201094" w:rsidRDefault="0088501D">
            <w:pPr>
              <w:jc w:val="center"/>
              <w:rPr>
                <w:b/>
                <w:color w:val="3C78D8"/>
              </w:rPr>
            </w:pPr>
            <w:r>
              <w:rPr>
                <w:b/>
                <w:color w:val="3C78D8"/>
              </w:rPr>
              <w:t>Wake up shake up</w:t>
            </w:r>
          </w:p>
          <w:p w:rsidR="00201094" w:rsidRDefault="009A063C">
            <w:pPr>
              <w:jc w:val="center"/>
              <w:rPr>
                <w:b/>
                <w:color w:val="3C78D8"/>
              </w:rPr>
            </w:pPr>
            <w:hyperlink r:id="rId5">
              <w:r w:rsidR="0088501D">
                <w:rPr>
                  <w:b/>
                  <w:color w:val="1155CC"/>
                  <w:u w:val="single"/>
                </w:rPr>
                <w:t>https://www.youtube.com/watch?v=2RYJ-rX8vwE</w:t>
              </w:r>
            </w:hyperlink>
          </w:p>
        </w:tc>
        <w:tc>
          <w:tcPr>
            <w:tcW w:w="3101" w:type="dxa"/>
          </w:tcPr>
          <w:p w:rsidR="00201094" w:rsidRDefault="0088501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Daily Dance</w:t>
            </w:r>
          </w:p>
          <w:p w:rsidR="00201094" w:rsidRDefault="0088501D">
            <w:pPr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Count to 20 and workout</w:t>
            </w:r>
          </w:p>
          <w:p w:rsidR="00201094" w:rsidRDefault="009A063C">
            <w:pPr>
              <w:jc w:val="center"/>
              <w:rPr>
                <w:b/>
                <w:color w:val="FF0000"/>
              </w:rPr>
            </w:pPr>
            <w:hyperlink r:id="rId6">
              <w:r w:rsidR="0088501D">
                <w:rPr>
                  <w:b/>
                  <w:color w:val="1155CC"/>
                  <w:u w:val="single"/>
                </w:rPr>
                <w:t>https://www.youtube.com/watch?app=desktop&amp;v=_MVzXKfr6e8</w:t>
              </w:r>
            </w:hyperlink>
          </w:p>
        </w:tc>
        <w:tc>
          <w:tcPr>
            <w:tcW w:w="3101" w:type="dxa"/>
          </w:tcPr>
          <w:p w:rsidR="00201094" w:rsidRDefault="0088501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Daily Dance</w:t>
            </w:r>
          </w:p>
          <w:p w:rsidR="00201094" w:rsidRDefault="0088501D">
            <w:pPr>
              <w:jc w:val="center"/>
              <w:rPr>
                <w:b/>
                <w:color w:val="3C78D8"/>
              </w:rPr>
            </w:pPr>
            <w:r>
              <w:rPr>
                <w:b/>
                <w:color w:val="3C78D8"/>
              </w:rPr>
              <w:t>I like to Move it</w:t>
            </w:r>
          </w:p>
          <w:p w:rsidR="00201094" w:rsidRDefault="009A063C">
            <w:pPr>
              <w:jc w:val="center"/>
              <w:rPr>
                <w:b/>
                <w:color w:val="3C78D8"/>
              </w:rPr>
            </w:pPr>
            <w:hyperlink r:id="rId7">
              <w:r w:rsidR="0088501D">
                <w:rPr>
                  <w:b/>
                  <w:color w:val="1155CC"/>
                  <w:u w:val="single"/>
                </w:rPr>
                <w:t>https://www.youtube.com/watch?v=ymigWt5TOV8</w:t>
              </w:r>
            </w:hyperlink>
          </w:p>
          <w:p w:rsidR="00201094" w:rsidRDefault="00201094">
            <w:pPr>
              <w:jc w:val="center"/>
              <w:rPr>
                <w:b/>
                <w:color w:val="3C78D8"/>
              </w:rPr>
            </w:pPr>
          </w:p>
        </w:tc>
        <w:tc>
          <w:tcPr>
            <w:tcW w:w="3075" w:type="dxa"/>
          </w:tcPr>
          <w:p w:rsidR="00201094" w:rsidRDefault="0088501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Daily Dance</w:t>
            </w:r>
          </w:p>
          <w:p w:rsidR="00201094" w:rsidRDefault="0088501D">
            <w:pPr>
              <w:jc w:val="center"/>
              <w:rPr>
                <w:b/>
                <w:color w:val="3C78D8"/>
              </w:rPr>
            </w:pPr>
            <w:r>
              <w:rPr>
                <w:b/>
                <w:color w:val="3C78D8"/>
              </w:rPr>
              <w:t>The letter ‘g’ dance</w:t>
            </w:r>
          </w:p>
          <w:p w:rsidR="00201094" w:rsidRDefault="009A063C">
            <w:pPr>
              <w:jc w:val="center"/>
              <w:rPr>
                <w:b/>
                <w:color w:val="3C78D8"/>
              </w:rPr>
            </w:pPr>
            <w:hyperlink r:id="rId8">
              <w:r w:rsidR="0088501D">
                <w:rPr>
                  <w:b/>
                  <w:color w:val="1155CC"/>
                  <w:u w:val="single"/>
                </w:rPr>
                <w:t>https://www.youtube.com/watch?v=0KXtxIiQ7gk</w:t>
              </w:r>
            </w:hyperlink>
          </w:p>
          <w:p w:rsidR="00201094" w:rsidRDefault="00201094">
            <w:pPr>
              <w:jc w:val="center"/>
              <w:rPr>
                <w:b/>
                <w:color w:val="3C78D8"/>
              </w:rPr>
            </w:pPr>
          </w:p>
        </w:tc>
        <w:tc>
          <w:tcPr>
            <w:tcW w:w="3135" w:type="dxa"/>
          </w:tcPr>
          <w:p w:rsidR="00201094" w:rsidRDefault="0088501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Daily Dance</w:t>
            </w:r>
          </w:p>
          <w:p w:rsidR="00201094" w:rsidRDefault="0088501D">
            <w:pPr>
              <w:jc w:val="center"/>
              <w:rPr>
                <w:b/>
                <w:color w:val="3C78D8"/>
              </w:rPr>
            </w:pPr>
            <w:proofErr w:type="spellStart"/>
            <w:r>
              <w:rPr>
                <w:b/>
                <w:color w:val="3C78D8"/>
              </w:rPr>
              <w:t>Lets</w:t>
            </w:r>
            <w:proofErr w:type="spellEnd"/>
            <w:r>
              <w:rPr>
                <w:b/>
                <w:color w:val="3C78D8"/>
              </w:rPr>
              <w:t xml:space="preserve"> all jump for Friday</w:t>
            </w:r>
          </w:p>
          <w:p w:rsidR="00201094" w:rsidRDefault="009A063C">
            <w:pPr>
              <w:jc w:val="center"/>
              <w:rPr>
                <w:b/>
                <w:color w:val="3C78D8"/>
              </w:rPr>
            </w:pPr>
            <w:hyperlink r:id="rId9">
              <w:r w:rsidR="0088501D">
                <w:rPr>
                  <w:b/>
                  <w:color w:val="1155CC"/>
                  <w:u w:val="single"/>
                </w:rPr>
                <w:t>https://www.youtube.com/watch?v=yXhyE2hxtUs</w:t>
              </w:r>
            </w:hyperlink>
          </w:p>
          <w:p w:rsidR="00201094" w:rsidRDefault="00201094">
            <w:pPr>
              <w:jc w:val="center"/>
              <w:rPr>
                <w:b/>
                <w:color w:val="3C78D8"/>
              </w:rPr>
            </w:pPr>
          </w:p>
        </w:tc>
      </w:tr>
      <w:tr w:rsidR="00201094">
        <w:trPr>
          <w:trHeight w:val="4503"/>
        </w:trPr>
        <w:tc>
          <w:tcPr>
            <w:tcW w:w="3101" w:type="dxa"/>
          </w:tcPr>
          <w:p w:rsidR="00201094" w:rsidRDefault="0088501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🕮Story of the week🕮</w:t>
            </w:r>
          </w:p>
          <w:p w:rsidR="00201094" w:rsidRDefault="00201094">
            <w:pPr>
              <w:jc w:val="center"/>
              <w:rPr>
                <w:b/>
                <w:sz w:val="26"/>
                <w:szCs w:val="26"/>
              </w:rPr>
            </w:pPr>
          </w:p>
          <w:p w:rsidR="00201094" w:rsidRDefault="0088501D">
            <w:pPr>
              <w:jc w:val="center"/>
              <w:rPr>
                <w:b/>
                <w:color w:val="9900FF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🐛The Very Hungry Caterpillar</w:t>
            </w:r>
            <w:r>
              <w:rPr>
                <w:b/>
                <w:color w:val="9900FF"/>
                <w:sz w:val="26"/>
                <w:szCs w:val="26"/>
              </w:rPr>
              <w:t>🐛</w:t>
            </w:r>
          </w:p>
          <w:p w:rsidR="00201094" w:rsidRDefault="00201094">
            <w:pPr>
              <w:jc w:val="center"/>
              <w:rPr>
                <w:b/>
                <w:color w:val="9900FF"/>
                <w:sz w:val="26"/>
                <w:szCs w:val="26"/>
              </w:rPr>
            </w:pPr>
          </w:p>
          <w:p w:rsidR="00201094" w:rsidRDefault="0088501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Watch your teachers </w:t>
            </w:r>
            <w:proofErr w:type="spellStart"/>
            <w:r>
              <w:rPr>
                <w:sz w:val="26"/>
                <w:szCs w:val="26"/>
              </w:rPr>
              <w:t>Flipgrid</w:t>
            </w:r>
            <w:proofErr w:type="spellEnd"/>
            <w:r>
              <w:rPr>
                <w:sz w:val="26"/>
                <w:szCs w:val="26"/>
              </w:rPr>
              <w:t xml:space="preserve"> video or listen to the story here: </w:t>
            </w:r>
          </w:p>
          <w:p w:rsidR="00201094" w:rsidRDefault="00201094">
            <w:pPr>
              <w:jc w:val="center"/>
              <w:rPr>
                <w:sz w:val="26"/>
                <w:szCs w:val="26"/>
              </w:rPr>
            </w:pPr>
          </w:p>
          <w:p w:rsidR="00201094" w:rsidRDefault="009A063C">
            <w:pPr>
              <w:jc w:val="center"/>
              <w:rPr>
                <w:sz w:val="26"/>
                <w:szCs w:val="26"/>
              </w:rPr>
            </w:pPr>
            <w:hyperlink r:id="rId10">
              <w:r w:rsidR="0088501D">
                <w:rPr>
                  <w:color w:val="1155CC"/>
                  <w:sz w:val="26"/>
                  <w:szCs w:val="26"/>
                  <w:u w:val="single"/>
                </w:rPr>
                <w:t>https://www.youtube.com/watch?v=eXHScpo_Vv8</w:t>
              </w:r>
            </w:hyperlink>
            <w:r w:rsidR="0088501D">
              <w:rPr>
                <w:sz w:val="26"/>
                <w:szCs w:val="26"/>
              </w:rPr>
              <w:t xml:space="preserve"> </w:t>
            </w:r>
            <w:r w:rsidR="0088501D">
              <w:rPr>
                <w:sz w:val="26"/>
                <w:szCs w:val="26"/>
              </w:rPr>
              <w:br/>
            </w:r>
          </w:p>
          <w:p w:rsidR="00201094" w:rsidRDefault="008850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(This can be played on a mobile phone)</w:t>
            </w:r>
          </w:p>
          <w:p w:rsidR="00201094" w:rsidRDefault="00201094">
            <w:pPr>
              <w:jc w:val="center"/>
              <w:rPr>
                <w:sz w:val="26"/>
                <w:szCs w:val="26"/>
              </w:rPr>
            </w:pPr>
          </w:p>
          <w:p w:rsidR="00201094" w:rsidRDefault="008850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*Can you retell the story to a grown up or can you record a video and send it to your teacher?</w:t>
            </w:r>
          </w:p>
        </w:tc>
        <w:tc>
          <w:tcPr>
            <w:tcW w:w="3101" w:type="dxa"/>
          </w:tcPr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  <w:t xml:space="preserve">Phonics </w:t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b/>
                <w:color w:val="1155CC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1155CC"/>
                <w:sz w:val="20"/>
                <w:szCs w:val="20"/>
              </w:rPr>
              <w:t>Today we are learning about the letter ‘g’.</w:t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‘g’ for </w:t>
            </w: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  <w:u w:val="single"/>
              </w:rPr>
              <w:t>g</w:t>
            </w: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as, </w:t>
            </w: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  <w:u w:val="single"/>
              </w:rPr>
              <w:t>g</w:t>
            </w: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>ate</w:t>
            </w:r>
          </w:p>
          <w:p w:rsidR="00201094" w:rsidRDefault="00201094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>Watch the video below:</w:t>
            </w:r>
          </w:p>
          <w:p w:rsidR="00201094" w:rsidRDefault="009A063C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  <w:hyperlink r:id="rId11">
              <w:r w:rsidR="0088501D"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https://www.youtube.com/watch?v=wiI16fMPr1Q</w:t>
              </w:r>
            </w:hyperlink>
            <w:r w:rsidR="0088501D"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 </w:t>
            </w:r>
          </w:p>
          <w:p w:rsidR="00201094" w:rsidRDefault="00201094">
            <w:pP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</w:p>
          <w:p w:rsidR="00201094" w:rsidRDefault="00201094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Watch the Flip grid video on Google classroom </w:t>
            </w:r>
          </w:p>
          <w:p w:rsidR="00201094" w:rsidRDefault="00201094">
            <w:pP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* Can you go on a hunt around your house for things beginning with ‘g’? </w:t>
            </w:r>
          </w:p>
          <w:p w:rsidR="00201094" w:rsidRDefault="00201094">
            <w:pP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</w:p>
          <w:p w:rsidR="00201094" w:rsidRDefault="0088501D">
            <w:pPr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** Can you write the ‘g’ words from the worksheet? </w:t>
            </w:r>
          </w:p>
        </w:tc>
        <w:tc>
          <w:tcPr>
            <w:tcW w:w="3101" w:type="dxa"/>
          </w:tcPr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  <w:t xml:space="preserve">Knowledge &amp; understanding </w:t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CC0000"/>
                <w:sz w:val="28"/>
                <w:szCs w:val="28"/>
              </w:rPr>
              <w:drawing>
                <wp:inline distT="114300" distB="114300" distL="114300" distR="114300">
                  <wp:extent cx="876300" cy="812569"/>
                  <wp:effectExtent l="0" t="0" r="0" b="0"/>
                  <wp:docPr id="6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125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1094" w:rsidRDefault="009A063C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hyperlink r:id="rId13">
              <w:r w:rsidR="0088501D">
                <w:rPr>
                  <w:rFonts w:ascii="Comic Sans MS" w:eastAsia="Comic Sans MS" w:hAnsi="Comic Sans MS" w:cs="Comic Sans MS"/>
                  <w:color w:val="1155CC"/>
                  <w:sz w:val="24"/>
                  <w:szCs w:val="24"/>
                  <w:u w:val="single"/>
                </w:rPr>
                <w:t>https://www.youtube.com/watch?v=QYbMScXPEV0</w:t>
              </w:r>
            </w:hyperlink>
            <w:r w:rsidR="0088501D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sz w:val="24"/>
                <w:szCs w:val="24"/>
              </w:rPr>
              <w:t>(This can be played on a mobile phone)</w:t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*What does the very hungry caterpillar turn into? </w:t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**Can you make the life of a butterfly? </w:t>
            </w:r>
          </w:p>
          <w:p w:rsidR="00201094" w:rsidRDefault="00201094">
            <w:pP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</w:p>
        </w:tc>
        <w:tc>
          <w:tcPr>
            <w:tcW w:w="3075" w:type="dxa"/>
          </w:tcPr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  <w:t xml:space="preserve">Learn it’s </w:t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1155CC"/>
                <w:sz w:val="28"/>
                <w:szCs w:val="28"/>
              </w:rPr>
              <w:drawing>
                <wp:inline distT="114300" distB="114300" distL="114300" distR="114300">
                  <wp:extent cx="1490663" cy="624361"/>
                  <wp:effectExtent l="0" t="0" r="0" b="0"/>
                  <wp:docPr id="7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3" cy="6243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Watch your teacher's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Flipgrid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video. </w:t>
            </w:r>
          </w:p>
          <w:p w:rsidR="00201094" w:rsidRDefault="0020109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*Can you complete the Learn Its challenges?</w:t>
            </w:r>
          </w:p>
          <w:p w:rsidR="00201094" w:rsidRDefault="00201094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**Can you practice writing the number sentences yourself? </w:t>
            </w:r>
          </w:p>
          <w:p w:rsidR="00201094" w:rsidRDefault="00201094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201094" w:rsidRDefault="0088501D">
            <w:pPr>
              <w:jc w:val="center"/>
            </w:pPr>
            <w:r>
              <w:rPr>
                <w:rFonts w:ascii="Comic Sans MS" w:eastAsia="Comic Sans MS" w:hAnsi="Comic Sans MS" w:cs="Comic Sans MS"/>
              </w:rPr>
              <w:t xml:space="preserve">Maybe you could use your favourite colour pen or some chalk on the floor! </w:t>
            </w:r>
          </w:p>
        </w:tc>
        <w:tc>
          <w:tcPr>
            <w:tcW w:w="3135" w:type="dxa"/>
          </w:tcPr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  <w:t xml:space="preserve">Art &amp; craft </w:t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CC0000"/>
                <w:sz w:val="28"/>
                <w:szCs w:val="28"/>
              </w:rPr>
              <w:drawing>
                <wp:inline distT="114300" distB="114300" distL="114300" distR="114300">
                  <wp:extent cx="879839" cy="753425"/>
                  <wp:effectExtent l="0" t="0" r="0" b="0"/>
                  <wp:docPr id="7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839" cy="75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  <w:color w:val="CC0000"/>
                <w:sz w:val="28"/>
                <w:szCs w:val="28"/>
              </w:rPr>
              <w:drawing>
                <wp:inline distT="114300" distB="114300" distL="114300" distR="114300">
                  <wp:extent cx="783688" cy="791525"/>
                  <wp:effectExtent l="0" t="0" r="0" b="0"/>
                  <wp:docPr id="6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688" cy="79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  <w:color w:val="CC0000"/>
                <w:sz w:val="28"/>
                <w:szCs w:val="28"/>
              </w:rPr>
              <w:drawing>
                <wp:inline distT="114300" distB="114300" distL="114300" distR="114300">
                  <wp:extent cx="1762125" cy="590550"/>
                  <wp:effectExtent l="0" t="0" r="0" b="0"/>
                  <wp:docPr id="7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590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  <w:color w:val="CC0000"/>
                <w:sz w:val="28"/>
                <w:szCs w:val="28"/>
              </w:rPr>
              <w:drawing>
                <wp:inline distT="114300" distB="114300" distL="114300" distR="114300">
                  <wp:extent cx="1633538" cy="862843"/>
                  <wp:effectExtent l="0" t="0" r="0" b="0"/>
                  <wp:docPr id="7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38" cy="8628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1094" w:rsidRDefault="0088501D">
            <w:pPr>
              <w:widowControl w:val="0"/>
              <w:jc w:val="center"/>
              <w:rPr>
                <w:rFonts w:ascii="Arial" w:eastAsia="Arial" w:hAnsi="Arial" w:cs="Arial"/>
                <w:color w:val="38761D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8761D"/>
                <w:sz w:val="24"/>
                <w:szCs w:val="24"/>
              </w:rPr>
              <w:t xml:space="preserve">Can you make the very hungry caterpillar? </w:t>
            </w:r>
          </w:p>
          <w:p w:rsidR="00201094" w:rsidRDefault="0088501D">
            <w:pPr>
              <w:widowControl w:val="0"/>
              <w:jc w:val="center"/>
              <w:rPr>
                <w:rFonts w:ascii="Arial" w:eastAsia="Arial" w:hAnsi="Arial" w:cs="Arial"/>
                <w:color w:val="38761D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8761D"/>
                <w:sz w:val="24"/>
                <w:szCs w:val="24"/>
              </w:rPr>
              <w:t>You can use a variety of items that you have at home.</w:t>
            </w:r>
          </w:p>
        </w:tc>
      </w:tr>
      <w:tr w:rsidR="00201094" w:rsidTr="009A063C">
        <w:trPr>
          <w:trHeight w:val="4568"/>
        </w:trPr>
        <w:tc>
          <w:tcPr>
            <w:tcW w:w="3101" w:type="dxa"/>
          </w:tcPr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  <w:lastRenderedPageBreak/>
              <w:t>Maths</w:t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1155CC"/>
                <w:sz w:val="28"/>
                <w:szCs w:val="28"/>
              </w:rPr>
              <w:drawing>
                <wp:inline distT="114300" distB="114300" distL="114300" distR="114300">
                  <wp:extent cx="842963" cy="602116"/>
                  <wp:effectExtent l="0" t="0" r="0" b="0"/>
                  <wp:docPr id="7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6021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1155CC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6"/>
                <w:szCs w:val="26"/>
              </w:rPr>
              <w:t>Can you complete all the Hungry Caterpillar maths activities?</w:t>
            </w:r>
          </w:p>
          <w:p w:rsidR="00201094" w:rsidRDefault="00201094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*Can you complete the Maths booklet? </w:t>
            </w:r>
          </w:p>
          <w:p w:rsidR="00201094" w:rsidRDefault="0088501D">
            <w:pPr>
              <w:jc w:val="center"/>
              <w:rPr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>**Can you complete the number sequencing activity?</w:t>
            </w:r>
          </w:p>
        </w:tc>
        <w:tc>
          <w:tcPr>
            <w:tcW w:w="3101" w:type="dxa"/>
          </w:tcPr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FF0000"/>
              </w:rPr>
            </w:pPr>
            <w:r>
              <w:rPr>
                <w:rFonts w:ascii="Comic Sans MS" w:eastAsia="Comic Sans MS" w:hAnsi="Comic Sans MS" w:cs="Comic Sans MS"/>
                <w:color w:val="FF0000"/>
              </w:rPr>
              <w:t xml:space="preserve">Knowledge &amp; Understanding </w:t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8"/>
                <w:szCs w:val="28"/>
              </w:rPr>
              <w:drawing>
                <wp:inline distT="114300" distB="114300" distL="114300" distR="114300">
                  <wp:extent cx="942975" cy="619919"/>
                  <wp:effectExtent l="0" t="0" r="0" b="0"/>
                  <wp:docPr id="6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199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1094" w:rsidRDefault="00201094">
            <w:pPr>
              <w:jc w:val="center"/>
              <w:rPr>
                <w:color w:val="1155CC"/>
                <w:sz w:val="16"/>
                <w:szCs w:val="16"/>
              </w:rPr>
            </w:pPr>
          </w:p>
          <w:p w:rsidR="00201094" w:rsidRDefault="0088501D">
            <w:pPr>
              <w:jc w:val="center"/>
              <w:rPr>
                <w:color w:val="1155CC"/>
                <w:sz w:val="26"/>
                <w:szCs w:val="26"/>
              </w:rPr>
            </w:pPr>
            <w:r>
              <w:rPr>
                <w:color w:val="1155CC"/>
                <w:sz w:val="26"/>
                <w:szCs w:val="26"/>
              </w:rPr>
              <w:t>Can you find out some facts about a caterpillar?</w:t>
            </w:r>
          </w:p>
          <w:p w:rsidR="00201094" w:rsidRDefault="00201094">
            <w:pPr>
              <w:jc w:val="center"/>
              <w:rPr>
                <w:color w:val="1155CC"/>
                <w:sz w:val="18"/>
                <w:szCs w:val="18"/>
              </w:rPr>
            </w:pPr>
          </w:p>
          <w:p w:rsidR="00201094" w:rsidRDefault="0088501D">
            <w:pPr>
              <w:jc w:val="center"/>
              <w:rPr>
                <w:color w:val="1155CC"/>
              </w:rPr>
            </w:pPr>
            <w:r>
              <w:rPr>
                <w:color w:val="1155CC"/>
              </w:rPr>
              <w:t>You can read the cards in the resources or search on the Internet</w:t>
            </w:r>
          </w:p>
          <w:p w:rsidR="00201094" w:rsidRDefault="00201094">
            <w:pPr>
              <w:jc w:val="center"/>
              <w:rPr>
                <w:color w:val="1155CC"/>
              </w:rPr>
            </w:pPr>
          </w:p>
          <w:p w:rsidR="00201094" w:rsidRDefault="0088501D">
            <w:pPr>
              <w:jc w:val="center"/>
              <w:rPr>
                <w:color w:val="1155CC"/>
                <w:sz w:val="26"/>
                <w:szCs w:val="26"/>
              </w:rPr>
            </w:pPr>
            <w:r>
              <w:rPr>
                <w:color w:val="1155CC"/>
                <w:sz w:val="26"/>
                <w:szCs w:val="26"/>
              </w:rPr>
              <w:t>Write the facts on a fact sheet draw a picture too?</w:t>
            </w:r>
          </w:p>
          <w:p w:rsidR="00201094" w:rsidRDefault="00201094">
            <w:pPr>
              <w:jc w:val="center"/>
              <w:rPr>
                <w:color w:val="1155CC"/>
              </w:rPr>
            </w:pPr>
          </w:p>
          <w:p w:rsidR="00201094" w:rsidRDefault="0088501D">
            <w:pPr>
              <w:jc w:val="center"/>
              <w:rPr>
                <w:color w:val="1155CC"/>
                <w:sz w:val="20"/>
                <w:szCs w:val="20"/>
              </w:rPr>
            </w:pPr>
            <w:r>
              <w:rPr>
                <w:color w:val="1155CC"/>
                <w:sz w:val="20"/>
                <w:szCs w:val="20"/>
              </w:rPr>
              <w:t>See a blank example in resources</w:t>
            </w:r>
          </w:p>
        </w:tc>
        <w:tc>
          <w:tcPr>
            <w:tcW w:w="3101" w:type="dxa"/>
          </w:tcPr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b/>
                <w:color w:val="99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9900FF"/>
                <w:sz w:val="28"/>
                <w:szCs w:val="28"/>
              </w:rPr>
              <w:t>HFW</w:t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99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9900FF"/>
                <w:sz w:val="28"/>
                <w:szCs w:val="28"/>
              </w:rPr>
              <w:t>Can you play Snap or Pairs with the High Frequency Words?</w:t>
            </w:r>
          </w:p>
          <w:p w:rsidR="00201094" w:rsidRDefault="00201094">
            <w:pPr>
              <w:rPr>
                <w:rFonts w:ascii="Comic Sans MS" w:eastAsia="Comic Sans MS" w:hAnsi="Comic Sans MS" w:cs="Comic Sans MS"/>
                <w:color w:val="9900FF"/>
                <w:sz w:val="6"/>
                <w:szCs w:val="6"/>
              </w:rPr>
            </w:pP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99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9900FF"/>
                <w:sz w:val="24"/>
                <w:szCs w:val="24"/>
              </w:rPr>
              <w:t>Write these words on small pieces of paper and play a game to learn these words</w:t>
            </w:r>
          </w:p>
          <w:p w:rsidR="00201094" w:rsidRDefault="00201094">
            <w:pPr>
              <w:jc w:val="center"/>
              <w:rPr>
                <w:rFonts w:ascii="Comic Sans MS" w:eastAsia="Comic Sans MS" w:hAnsi="Comic Sans MS" w:cs="Comic Sans MS"/>
                <w:color w:val="9900FF"/>
                <w:sz w:val="24"/>
                <w:szCs w:val="24"/>
              </w:rPr>
            </w:pPr>
          </w:p>
          <w:p w:rsidR="00201094" w:rsidRDefault="0088501D">
            <w:pPr>
              <w:rPr>
                <w:rFonts w:ascii="Comic Sans MS" w:eastAsia="Comic Sans MS" w:hAnsi="Comic Sans MS" w:cs="Comic Sans MS"/>
                <w:color w:val="99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9900FF"/>
                <w:sz w:val="28"/>
                <w:szCs w:val="28"/>
              </w:rPr>
              <w:t xml:space="preserve">          I          to</w:t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99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9900FF"/>
                <w:sz w:val="28"/>
                <w:szCs w:val="28"/>
              </w:rPr>
              <w:t xml:space="preserve">  go        into</w:t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99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9900FF"/>
                <w:sz w:val="28"/>
                <w:szCs w:val="28"/>
              </w:rPr>
              <w:t xml:space="preserve">  no         the </w:t>
            </w:r>
          </w:p>
        </w:tc>
        <w:tc>
          <w:tcPr>
            <w:tcW w:w="3075" w:type="dxa"/>
          </w:tcPr>
          <w:p w:rsidR="00201094" w:rsidRDefault="0088501D">
            <w:pPr>
              <w:jc w:val="center"/>
              <w:rPr>
                <w:color w:val="1155CC"/>
                <w:sz w:val="26"/>
                <w:szCs w:val="26"/>
              </w:rPr>
            </w:pPr>
            <w:r>
              <w:rPr>
                <w:noProof/>
                <w:color w:val="1155CC"/>
                <w:sz w:val="26"/>
                <w:szCs w:val="26"/>
              </w:rPr>
              <w:drawing>
                <wp:inline distT="114300" distB="114300" distL="114300" distR="114300">
                  <wp:extent cx="595313" cy="548925"/>
                  <wp:effectExtent l="0" t="0" r="0" b="0"/>
                  <wp:docPr id="6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3" cy="548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1094" w:rsidRDefault="0088501D">
            <w:pPr>
              <w:jc w:val="center"/>
              <w:rPr>
                <w:b/>
                <w:color w:val="1155CC"/>
                <w:sz w:val="26"/>
                <w:szCs w:val="26"/>
              </w:rPr>
            </w:pPr>
            <w:r>
              <w:rPr>
                <w:b/>
                <w:color w:val="1155CC"/>
                <w:sz w:val="26"/>
                <w:szCs w:val="26"/>
              </w:rPr>
              <w:t xml:space="preserve">Express Yourself! </w:t>
            </w:r>
          </w:p>
          <w:p w:rsidR="00201094" w:rsidRDefault="00201094">
            <w:pPr>
              <w:jc w:val="center"/>
              <w:rPr>
                <w:b/>
                <w:color w:val="1155CC"/>
                <w:sz w:val="18"/>
                <w:szCs w:val="18"/>
              </w:rPr>
            </w:pPr>
          </w:p>
          <w:p w:rsidR="00201094" w:rsidRDefault="0088501D">
            <w:pPr>
              <w:jc w:val="center"/>
              <w:rPr>
                <w:color w:val="1155CC"/>
                <w:sz w:val="26"/>
                <w:szCs w:val="26"/>
              </w:rPr>
            </w:pPr>
            <w:r>
              <w:rPr>
                <w:color w:val="1155CC"/>
                <w:sz w:val="26"/>
                <w:szCs w:val="26"/>
              </w:rPr>
              <w:t>Can you answer these check in questions?</w:t>
            </w:r>
          </w:p>
          <w:p w:rsidR="00201094" w:rsidRDefault="0088501D">
            <w:pPr>
              <w:jc w:val="center"/>
              <w:rPr>
                <w:color w:val="1155CC"/>
                <w:sz w:val="26"/>
                <w:szCs w:val="26"/>
              </w:rPr>
            </w:pPr>
            <w:r>
              <w:rPr>
                <w:color w:val="1155CC"/>
                <w:sz w:val="26"/>
                <w:szCs w:val="26"/>
              </w:rPr>
              <w:t xml:space="preserve">Watch the flip grid and send a video back to your teacher. </w:t>
            </w:r>
          </w:p>
          <w:p w:rsidR="00201094" w:rsidRDefault="00201094">
            <w:pPr>
              <w:jc w:val="center"/>
              <w:rPr>
                <w:color w:val="1155CC"/>
              </w:rPr>
            </w:pPr>
          </w:p>
          <w:p w:rsidR="00201094" w:rsidRDefault="0088501D">
            <w:pPr>
              <w:rPr>
                <w:color w:val="1155CC"/>
                <w:sz w:val="26"/>
                <w:szCs w:val="26"/>
              </w:rPr>
            </w:pPr>
            <w:r>
              <w:rPr>
                <w:color w:val="1155CC"/>
                <w:sz w:val="26"/>
                <w:szCs w:val="26"/>
              </w:rPr>
              <w:t>1. What is your name?</w:t>
            </w:r>
          </w:p>
          <w:p w:rsidR="00201094" w:rsidRDefault="0088501D">
            <w:pPr>
              <w:rPr>
                <w:color w:val="1155CC"/>
                <w:sz w:val="26"/>
                <w:szCs w:val="26"/>
              </w:rPr>
            </w:pPr>
            <w:r>
              <w:rPr>
                <w:color w:val="1155CC"/>
                <w:sz w:val="26"/>
                <w:szCs w:val="26"/>
              </w:rPr>
              <w:t>2. How are you feeling?</w:t>
            </w:r>
          </w:p>
          <w:p w:rsidR="00201094" w:rsidRDefault="0088501D">
            <w:pPr>
              <w:rPr>
                <w:color w:val="1155CC"/>
                <w:sz w:val="26"/>
                <w:szCs w:val="26"/>
              </w:rPr>
            </w:pPr>
            <w:r>
              <w:rPr>
                <w:color w:val="1155CC"/>
                <w:sz w:val="26"/>
                <w:szCs w:val="26"/>
              </w:rPr>
              <w:t>3. What would you like to be w</w:t>
            </w:r>
            <w:bookmarkStart w:id="0" w:name="_GoBack"/>
            <w:bookmarkEnd w:id="0"/>
            <w:r>
              <w:rPr>
                <w:color w:val="1155CC"/>
                <w:sz w:val="26"/>
                <w:szCs w:val="26"/>
              </w:rPr>
              <w:t>hen you grow up?</w:t>
            </w:r>
          </w:p>
        </w:tc>
        <w:tc>
          <w:tcPr>
            <w:tcW w:w="3135" w:type="dxa"/>
          </w:tcPr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  <w:t xml:space="preserve">Yoga time </w:t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38761D"/>
                <w:sz w:val="28"/>
                <w:szCs w:val="28"/>
              </w:rPr>
              <w:drawing>
                <wp:inline distT="114300" distB="114300" distL="114300" distR="114300">
                  <wp:extent cx="1357313" cy="751742"/>
                  <wp:effectExtent l="0" t="0" r="0" b="0"/>
                  <wp:docPr id="6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7517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1094" w:rsidRDefault="009A063C">
            <w:pPr>
              <w:jc w:val="center"/>
              <w:rPr>
                <w:rFonts w:ascii="Comic Sans MS" w:eastAsia="Comic Sans MS" w:hAnsi="Comic Sans MS" w:cs="Comic Sans MS"/>
                <w:color w:val="38761D"/>
              </w:rPr>
            </w:pPr>
            <w:hyperlink r:id="rId23">
              <w:r w:rsidR="0088501D"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https://www.youtube.com/watch?v=xhWDiQRrC1Y</w:t>
              </w:r>
            </w:hyperlink>
            <w:r w:rsidR="0088501D">
              <w:rPr>
                <w:rFonts w:ascii="Comic Sans MS" w:eastAsia="Comic Sans MS" w:hAnsi="Comic Sans MS" w:cs="Comic Sans MS"/>
                <w:color w:val="38761D"/>
              </w:rPr>
              <w:t xml:space="preserve"> </w:t>
            </w:r>
          </w:p>
          <w:p w:rsidR="00201094" w:rsidRDefault="008850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(This can be played on a mobile phone)</w:t>
            </w:r>
          </w:p>
          <w:p w:rsidR="00201094" w:rsidRDefault="00201094">
            <w:pPr>
              <w:jc w:val="center"/>
              <w:rPr>
                <w:b/>
                <w:color w:val="38761D"/>
                <w:sz w:val="30"/>
                <w:szCs w:val="30"/>
              </w:rPr>
            </w:pPr>
          </w:p>
          <w:p w:rsidR="00201094" w:rsidRDefault="0088501D">
            <w:pPr>
              <w:jc w:val="center"/>
              <w:rPr>
                <w:b/>
                <w:color w:val="38761D"/>
                <w:sz w:val="26"/>
                <w:szCs w:val="26"/>
              </w:rPr>
            </w:pPr>
            <w:r>
              <w:rPr>
                <w:b/>
                <w:color w:val="38761D"/>
                <w:sz w:val="26"/>
                <w:szCs w:val="26"/>
              </w:rPr>
              <w:t xml:space="preserve">If you can’t access the link there are some yoga cards in the resources. </w:t>
            </w:r>
          </w:p>
          <w:p w:rsidR="00201094" w:rsidRDefault="00201094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201094" w:rsidRDefault="0088501D">
      <w:pPr>
        <w:spacing w:after="0" w:line="240" w:lineRule="auto"/>
        <w:rPr>
          <w:b/>
          <w:color w:val="FF9900"/>
        </w:rPr>
      </w:pPr>
      <w:r>
        <w:rPr>
          <w:b/>
          <w:color w:val="FF9900"/>
        </w:rPr>
        <w:t xml:space="preserve"> </w:t>
      </w:r>
    </w:p>
    <w:tbl>
      <w:tblPr>
        <w:tblStyle w:val="a9"/>
        <w:tblW w:w="154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81"/>
        <w:gridCol w:w="3081"/>
        <w:gridCol w:w="3081"/>
        <w:gridCol w:w="3081"/>
        <w:gridCol w:w="3081"/>
      </w:tblGrid>
      <w:tr w:rsidR="00201094">
        <w:trPr>
          <w:trHeight w:val="520"/>
          <w:jc w:val="center"/>
        </w:trPr>
        <w:tc>
          <w:tcPr>
            <w:tcW w:w="1540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1094" w:rsidRDefault="0088501D">
            <w:pPr>
              <w:rPr>
                <w:b/>
                <w:color w:val="FF990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t xml:space="preserve">Things that you can do </w:t>
            </w:r>
            <w:proofErr w:type="spellStart"/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t>everyday</w:t>
            </w:r>
            <w:proofErr w:type="spellEnd"/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t xml:space="preserve"> with your child throughout the day:</w:t>
            </w:r>
            <w:r>
              <w:rPr>
                <w:b/>
                <w:color w:val="0000FF"/>
                <w:sz w:val="32"/>
                <w:szCs w:val="32"/>
              </w:rPr>
              <w:t xml:space="preserve"> </w:t>
            </w:r>
          </w:p>
        </w:tc>
      </w:tr>
      <w:tr w:rsidR="00201094">
        <w:trPr>
          <w:jc w:val="center"/>
        </w:trPr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1094" w:rsidRDefault="0088501D">
            <w:pPr>
              <w:jc w:val="center"/>
              <w:rPr>
                <w:b/>
                <w:color w:val="FF99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9900"/>
                <w:sz w:val="28"/>
                <w:szCs w:val="28"/>
              </w:rPr>
              <w:t>Exercise time</w:t>
            </w:r>
            <w:r>
              <w:rPr>
                <w:b/>
                <w:color w:val="FF9900"/>
                <w:sz w:val="28"/>
                <w:szCs w:val="28"/>
              </w:rPr>
              <w:t xml:space="preserve"> </w:t>
            </w:r>
          </w:p>
          <w:p w:rsidR="00201094" w:rsidRDefault="0088501D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color w:val="FF9900"/>
                <w:sz w:val="28"/>
                <w:szCs w:val="28"/>
              </w:rPr>
              <w:drawing>
                <wp:inline distT="114300" distB="114300" distL="114300" distR="114300">
                  <wp:extent cx="890588" cy="540949"/>
                  <wp:effectExtent l="0" t="0" r="0" b="0"/>
                  <wp:docPr id="6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88" cy="540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9900"/>
                <w:sz w:val="28"/>
                <w:szCs w:val="28"/>
              </w:rPr>
              <w:br/>
            </w:r>
            <w:r>
              <w:rPr>
                <w:sz w:val="24"/>
                <w:szCs w:val="24"/>
              </w:rPr>
              <w:t xml:space="preserve">It’s really important to keep our bodies moving while we are at home. </w:t>
            </w:r>
          </w:p>
          <w:p w:rsidR="00201094" w:rsidRDefault="008850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you choose a different workout video to complete </w:t>
            </w:r>
            <w:proofErr w:type="spellStart"/>
            <w:r>
              <w:rPr>
                <w:sz w:val="24"/>
                <w:szCs w:val="24"/>
                <w:u w:val="single"/>
              </w:rPr>
              <w:t>everyday</w:t>
            </w:r>
            <w:proofErr w:type="spellEnd"/>
            <w:r>
              <w:rPr>
                <w:sz w:val="24"/>
                <w:szCs w:val="24"/>
                <w:u w:val="single"/>
              </w:rPr>
              <w:t>?</w:t>
            </w:r>
            <w:r>
              <w:rPr>
                <w:sz w:val="24"/>
                <w:szCs w:val="24"/>
              </w:rPr>
              <w:t xml:space="preserve"> Click on one of the links below.</w:t>
            </w:r>
          </w:p>
          <w:p w:rsidR="00201094" w:rsidRDefault="00201094">
            <w:pPr>
              <w:jc w:val="center"/>
              <w:rPr>
                <w:color w:val="FF9900"/>
                <w:sz w:val="10"/>
                <w:szCs w:val="10"/>
                <w:u w:val="single"/>
              </w:rPr>
            </w:pPr>
          </w:p>
          <w:p w:rsidR="00201094" w:rsidRDefault="009A063C">
            <w:pPr>
              <w:jc w:val="center"/>
              <w:rPr>
                <w:color w:val="0000FF"/>
                <w:sz w:val="18"/>
                <w:szCs w:val="18"/>
              </w:rPr>
            </w:pPr>
            <w:hyperlink r:id="rId25">
              <w:r w:rsidR="0088501D">
                <w:rPr>
                  <w:color w:val="1155CC"/>
                  <w:sz w:val="18"/>
                  <w:szCs w:val="18"/>
                  <w:u w:val="single"/>
                </w:rPr>
                <w:t>CBeebies - Andy's Wild Workouts (bbc.co.uk)</w:t>
              </w:r>
            </w:hyperlink>
          </w:p>
          <w:p w:rsidR="00201094" w:rsidRDefault="00201094">
            <w:pPr>
              <w:jc w:val="center"/>
              <w:rPr>
                <w:color w:val="0000FF"/>
                <w:sz w:val="18"/>
                <w:szCs w:val="18"/>
              </w:rPr>
            </w:pPr>
          </w:p>
          <w:p w:rsidR="00201094" w:rsidRDefault="009A063C">
            <w:pPr>
              <w:jc w:val="center"/>
              <w:rPr>
                <w:color w:val="0000FF"/>
                <w:sz w:val="18"/>
                <w:szCs w:val="18"/>
              </w:rPr>
            </w:pPr>
            <w:hyperlink r:id="rId26">
              <w:r w:rsidR="0088501D">
                <w:rPr>
                  <w:color w:val="1155CC"/>
                  <w:sz w:val="18"/>
                  <w:szCs w:val="18"/>
                  <w:u w:val="single"/>
                </w:rPr>
                <w:t>Cosmic Kids Yoga - YouTube</w:t>
              </w:r>
            </w:hyperlink>
            <w:r w:rsidR="0088501D">
              <w:rPr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  <w:t>Reading</w:t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FF00FF"/>
                <w:sz w:val="28"/>
                <w:szCs w:val="28"/>
              </w:rPr>
              <w:drawing>
                <wp:inline distT="114300" distB="114300" distL="114300" distR="114300">
                  <wp:extent cx="971550" cy="589301"/>
                  <wp:effectExtent l="0" t="0" r="0" b="0"/>
                  <wp:docPr id="6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893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1094" w:rsidRDefault="00201094">
            <w:pPr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</w:p>
          <w:p w:rsidR="00201094" w:rsidRDefault="009A063C">
            <w:pPr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  <w:hyperlink r:id="rId28">
              <w:r w:rsidR="0088501D"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Oxford Owl for Home: help your child learn at home | Oxford Owl</w:t>
              </w:r>
            </w:hyperlink>
          </w:p>
          <w:p w:rsidR="00201094" w:rsidRDefault="00201094">
            <w:pPr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</w:p>
          <w:p w:rsidR="00201094" w:rsidRDefault="009A063C">
            <w:pPr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  <w:hyperlink r:id="rId29">
              <w:r w:rsidR="0088501D"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Story Time - Stories for kids - CBeebies - BBC</w:t>
              </w:r>
            </w:hyperlink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t>Letter sounds</w:t>
            </w:r>
          </w:p>
          <w:p w:rsidR="00201094" w:rsidRDefault="0088501D">
            <w:pPr>
              <w:jc w:val="center"/>
              <w:rPr>
                <w:color w:val="FF0000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8"/>
                <w:szCs w:val="28"/>
              </w:rPr>
              <w:drawing>
                <wp:inline distT="114300" distB="114300" distL="114300" distR="114300">
                  <wp:extent cx="800100" cy="450965"/>
                  <wp:effectExtent l="0" t="0" r="0" b="0"/>
                  <wp:docPr id="6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50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1094" w:rsidRDefault="009A063C">
            <w:pPr>
              <w:jc w:val="center"/>
              <w:rPr>
                <w:color w:val="FF0000"/>
              </w:rPr>
            </w:pPr>
            <w:hyperlink r:id="rId31">
              <w:r w:rsidR="0088501D">
                <w:rPr>
                  <w:color w:val="FF0000"/>
                  <w:u w:val="single"/>
                </w:rPr>
                <w:t>https://lettersandsounds.org.uk/for-home/reception</w:t>
              </w:r>
            </w:hyperlink>
          </w:p>
          <w:p w:rsidR="00201094" w:rsidRDefault="00201094">
            <w:pPr>
              <w:jc w:val="center"/>
              <w:rPr>
                <w:color w:val="FF0000"/>
              </w:rPr>
            </w:pPr>
          </w:p>
          <w:p w:rsidR="00201094" w:rsidRDefault="0088501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There are lots of individual lessons here that teach each sound. </w:t>
            </w:r>
          </w:p>
          <w:p w:rsidR="00201094" w:rsidRDefault="0088501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Go back to autumn </w:t>
            </w:r>
            <w:proofErr w:type="gramStart"/>
            <w:r>
              <w:rPr>
                <w:color w:val="FF0000"/>
              </w:rPr>
              <w:t>term  so</w:t>
            </w:r>
            <w:proofErr w:type="gramEnd"/>
            <w:r>
              <w:rPr>
                <w:color w:val="FF0000"/>
              </w:rPr>
              <w:t xml:space="preserve"> you don’t miss any sounds.</w:t>
            </w:r>
          </w:p>
          <w:p w:rsidR="00201094" w:rsidRDefault="00201094">
            <w:pPr>
              <w:rPr>
                <w:color w:val="FF0000"/>
              </w:rPr>
            </w:pPr>
          </w:p>
          <w:p w:rsidR="00201094" w:rsidRDefault="0088501D">
            <w:pPr>
              <w:rPr>
                <w:color w:val="0000FF"/>
              </w:rPr>
            </w:pPr>
            <w:r>
              <w:rPr>
                <w:color w:val="FF0000"/>
                <w:sz w:val="20"/>
                <w:szCs w:val="20"/>
              </w:rPr>
              <w:t xml:space="preserve">Each lesson is just 7/8 mins long so it would be easy to complete one each day! </w:t>
            </w:r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1094" w:rsidRDefault="00885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  <w:t>Numbers</w:t>
            </w:r>
          </w:p>
          <w:p w:rsidR="00201094" w:rsidRDefault="00885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38761D"/>
              </w:rPr>
            </w:pPr>
            <w:r>
              <w:rPr>
                <w:rFonts w:ascii="Comic Sans MS" w:eastAsia="Comic Sans MS" w:hAnsi="Comic Sans MS" w:cs="Comic Sans MS"/>
                <w:noProof/>
                <w:color w:val="38761D"/>
                <w:sz w:val="28"/>
                <w:szCs w:val="28"/>
              </w:rPr>
              <w:drawing>
                <wp:inline distT="114300" distB="114300" distL="114300" distR="114300">
                  <wp:extent cx="390525" cy="348683"/>
                  <wp:effectExtent l="0" t="0" r="0" b="0"/>
                  <wp:docPr id="6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48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1094" w:rsidRDefault="00885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  <w:t>Counting Games</w:t>
            </w:r>
          </w:p>
          <w:p w:rsidR="00201094" w:rsidRDefault="009A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hyperlink r:id="rId33">
              <w:r w:rsidR="0088501D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https://www.topmarks.co.uk/maths-games/3-5-years/counting</w:t>
              </w:r>
            </w:hyperlink>
          </w:p>
          <w:p w:rsidR="00201094" w:rsidRDefault="002010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8"/>
                <w:szCs w:val="8"/>
              </w:rPr>
            </w:pPr>
          </w:p>
          <w:p w:rsidR="00201094" w:rsidRDefault="00885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  <w:t xml:space="preserve">Adding games </w:t>
            </w:r>
          </w:p>
          <w:p w:rsidR="00201094" w:rsidRDefault="009A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hyperlink r:id="rId34">
              <w:r w:rsidR="0088501D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https://www.topmarks.co.uk/maths-games/3-5-years/addition</w:t>
              </w:r>
            </w:hyperlink>
          </w:p>
          <w:p w:rsidR="00201094" w:rsidRDefault="002010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8"/>
                <w:szCs w:val="8"/>
              </w:rPr>
            </w:pPr>
          </w:p>
          <w:p w:rsidR="00201094" w:rsidRDefault="00885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  <w:t xml:space="preserve">Number games </w:t>
            </w:r>
          </w:p>
          <w:p w:rsidR="00201094" w:rsidRDefault="009A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hyperlink r:id="rId35">
              <w:r w:rsidR="0088501D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https://uk.splashlearn.com/number-games-for-year-1</w:t>
              </w:r>
            </w:hyperlink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t>Home Maths Challenges</w:t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FF0000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6"/>
                <w:szCs w:val="26"/>
              </w:rPr>
              <w:drawing>
                <wp:inline distT="114300" distB="114300" distL="114300" distR="114300">
                  <wp:extent cx="567398" cy="651904"/>
                  <wp:effectExtent l="0" t="0" r="0" b="0"/>
                  <wp:docPr id="7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98" cy="651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1094" w:rsidRDefault="00201094">
            <w:pPr>
              <w:jc w:val="center"/>
              <w:rPr>
                <w:rFonts w:ascii="Comic Sans MS" w:eastAsia="Comic Sans MS" w:hAnsi="Comic Sans MS" w:cs="Comic Sans MS"/>
                <w:color w:val="FF0000"/>
                <w:sz w:val="12"/>
                <w:szCs w:val="12"/>
              </w:rPr>
            </w:pP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FF0000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6"/>
                <w:szCs w:val="26"/>
              </w:rPr>
              <w:t>One more and One Less</w:t>
            </w:r>
          </w:p>
          <w:p w:rsidR="00201094" w:rsidRDefault="00201094">
            <w:pPr>
              <w:jc w:val="center"/>
              <w:rPr>
                <w:rFonts w:ascii="Comic Sans MS" w:eastAsia="Comic Sans MS" w:hAnsi="Comic Sans MS" w:cs="Comic Sans MS"/>
                <w:color w:val="FF0000"/>
                <w:sz w:val="26"/>
                <w:szCs w:val="26"/>
              </w:rPr>
            </w:pP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FF0000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6"/>
                <w:szCs w:val="26"/>
              </w:rPr>
              <w:t>Choose and complete the challenges on the home challenge sheet.</w:t>
            </w:r>
          </w:p>
          <w:p w:rsidR="00201094" w:rsidRDefault="0088501D">
            <w:pPr>
              <w:jc w:val="center"/>
              <w:rPr>
                <w:rFonts w:ascii="Comic Sans MS" w:eastAsia="Comic Sans MS" w:hAnsi="Comic Sans MS" w:cs="Comic Sans MS"/>
                <w:color w:val="FF0000"/>
              </w:rPr>
            </w:pPr>
            <w:r>
              <w:rPr>
                <w:rFonts w:ascii="Comic Sans MS" w:eastAsia="Comic Sans MS" w:hAnsi="Comic Sans MS" w:cs="Comic Sans MS"/>
                <w:color w:val="FF0000"/>
              </w:rPr>
              <w:t>(see resources)</w:t>
            </w:r>
          </w:p>
        </w:tc>
      </w:tr>
    </w:tbl>
    <w:p w:rsidR="00201094" w:rsidRDefault="00201094">
      <w:pPr>
        <w:spacing w:after="0" w:line="240" w:lineRule="auto"/>
        <w:rPr>
          <w:sz w:val="28"/>
          <w:szCs w:val="28"/>
        </w:rPr>
      </w:pPr>
    </w:p>
    <w:sectPr w:rsidR="00201094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094"/>
    <w:rsid w:val="00201094"/>
    <w:rsid w:val="0088501D"/>
    <w:rsid w:val="009A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CFAC64-E325-4C5C-B66C-D23084A6C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D1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3C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3C2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C35D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AA334A"/>
    <w:rPr>
      <w:color w:val="954F72" w:themeColor="followedHyperlink"/>
      <w:u w:val="single"/>
    </w:r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QYbMScXPEV0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youtube.com/user/CosmicKidsYoga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www.topmarks.co.uk/maths-games/3-5-years/addition" TargetMode="External"/><Relationship Id="rId7" Type="http://schemas.openxmlformats.org/officeDocument/2006/relationships/hyperlink" Target="https://www.youtube.com/watch?v=ymigWt5TOV8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https://www.bbc.co.uk/programmes/p06tmmvz" TargetMode="External"/><Relationship Id="rId33" Type="http://schemas.openxmlformats.org/officeDocument/2006/relationships/hyperlink" Target="https://www.topmarks.co.uk/maths-games/3-5-years/countin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www.bbc.co.uk/cbeebies/storie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app=desktop&amp;v=_MVzXKfr6e8" TargetMode="External"/><Relationship Id="rId11" Type="http://schemas.openxmlformats.org/officeDocument/2006/relationships/hyperlink" Target="https://www.youtube.com/watch?v=wiI16fMPr1Q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hyperlink" Target="https://www.youtube.com/watch?v=2RYJ-rX8vwE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www.youtube.com/watch?v=xhWDiQRrC1Y" TargetMode="External"/><Relationship Id="rId28" Type="http://schemas.openxmlformats.org/officeDocument/2006/relationships/hyperlink" Target="https://home.oxfordowl.co.uk/" TargetMode="External"/><Relationship Id="rId36" Type="http://schemas.openxmlformats.org/officeDocument/2006/relationships/image" Target="media/image15.png"/><Relationship Id="rId10" Type="http://schemas.openxmlformats.org/officeDocument/2006/relationships/hyperlink" Target="https://www.youtube.com/watch?v=eXHScpo_Vv8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lettersandsounds.org.uk/for-home/recep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XhyE2hxtUs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hyperlink" Target="https://uk.splashlearn.com/number-games-for-year-1" TargetMode="External"/><Relationship Id="rId8" Type="http://schemas.openxmlformats.org/officeDocument/2006/relationships/hyperlink" Target="https://www.youtube.com/watch?v=0KXtxIiQ7gk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XLuEUGu7f+XExfUx2fzS6nS1dQ==">AMUW2mX9KvE/7/dz+dt7GvrvgG+F05Kl6ozaPaNZ9gnd1xmZkyuT1XRGZQ0sDR3gxyf8cLglpjOLCnO93tQ8OyEYteIypzSrPWbi441woxoanpQPA9imvoA=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Jodie Evans</dc:creator>
  <cp:lastModifiedBy>J Jenkins (Adamsdown Primary School)</cp:lastModifiedBy>
  <cp:revision>3</cp:revision>
  <dcterms:created xsi:type="dcterms:W3CDTF">2021-01-31T23:18:00Z</dcterms:created>
  <dcterms:modified xsi:type="dcterms:W3CDTF">2021-01-31T23:27:00Z</dcterms:modified>
</cp:coreProperties>
</file>