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1647"/>
        <w:tblW w:w="15590" w:type="dxa"/>
        <w:tblLayout w:type="fixed"/>
        <w:tblLook w:val="04A0"/>
      </w:tblPr>
      <w:tblGrid>
        <w:gridCol w:w="1415"/>
        <w:gridCol w:w="2695"/>
        <w:gridCol w:w="2763"/>
        <w:gridCol w:w="2764"/>
        <w:gridCol w:w="2917"/>
        <w:gridCol w:w="3036"/>
      </w:tblGrid>
      <w:tr w:rsidR="00477AD8" w:rsidTr="00215709">
        <w:trPr>
          <w:trHeight w:val="409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69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Monday</w:t>
            </w:r>
          </w:p>
        </w:tc>
        <w:tc>
          <w:tcPr>
            <w:tcW w:w="2763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Tuesday</w:t>
            </w:r>
          </w:p>
        </w:tc>
        <w:tc>
          <w:tcPr>
            <w:tcW w:w="2764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Wednesday</w:t>
            </w:r>
          </w:p>
        </w:tc>
        <w:tc>
          <w:tcPr>
            <w:tcW w:w="2917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Thursday</w:t>
            </w:r>
          </w:p>
        </w:tc>
        <w:tc>
          <w:tcPr>
            <w:tcW w:w="3036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Friday</w:t>
            </w:r>
          </w:p>
        </w:tc>
      </w:tr>
      <w:tr w:rsidR="00477AD8" w:rsidTr="00215709">
        <w:trPr>
          <w:trHeight w:val="1411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English</w:t>
            </w:r>
          </w:p>
        </w:tc>
        <w:tc>
          <w:tcPr>
            <w:tcW w:w="269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Read a book – I am reading ‘How do you know its Spring?’ Listen here </w:t>
            </w:r>
            <w:hyperlink r:id="rId4" w:history="1">
              <w:r>
                <w:rPr>
                  <w:rStyle w:val="Hyperlink"/>
                </w:rPr>
                <w:t>https://www.youtube.com/watch?v=s_fIEWViJyE</w:t>
              </w:r>
            </w:hyperlink>
          </w:p>
        </w:tc>
        <w:tc>
          <w:tcPr>
            <w:tcW w:w="2763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 you write / draw a list of signs of spring that you might see on your daily walk or out of your window?</w:t>
            </w:r>
          </w:p>
        </w:tc>
        <w:tc>
          <w:tcPr>
            <w:tcW w:w="2764" w:type="dxa"/>
          </w:tcPr>
          <w:p w:rsidR="00DA7A49" w:rsidRPr="00DA7A49" w:rsidRDefault="00F04C1A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 you</w:t>
            </w:r>
            <w:r w:rsidR="00F37A3C">
              <w:rPr>
                <w:rFonts w:ascii="Comic Sans MS" w:hAnsi="Comic Sans MS"/>
              </w:rPr>
              <w:t xml:space="preserve"> play some of the phonics games on the school website?</w:t>
            </w:r>
          </w:p>
        </w:tc>
        <w:tc>
          <w:tcPr>
            <w:tcW w:w="2917" w:type="dxa"/>
          </w:tcPr>
          <w:p w:rsidR="00DA7A49" w:rsidRDefault="00F04C1A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 you write your curly caterpillar letters?</w:t>
            </w:r>
          </w:p>
          <w:p w:rsidR="00F04C1A" w:rsidRPr="00DA7A49" w:rsidRDefault="00F04C1A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02228" cy="714399"/>
                  <wp:effectExtent l="19050" t="0" r="7422" b="0"/>
                  <wp:docPr id="25" name="Picture 25" descr="Letter Formation Printable Visual Aids for Early Years - Sparkle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etter Formation Printable Visual Aids for Early Years - Sparkle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32" cy="718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DA7A49" w:rsidRDefault="00F37A3C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 you write about what you like to do in spring?</w:t>
            </w:r>
          </w:p>
          <w:p w:rsidR="00F37A3C" w:rsidRDefault="00F37A3C" w:rsidP="00215709">
            <w:pPr>
              <w:jc w:val="center"/>
              <w:rPr>
                <w:rFonts w:ascii="Comic Sans MS" w:hAnsi="Comic Sans MS"/>
              </w:rPr>
            </w:pPr>
          </w:p>
          <w:p w:rsidR="00F37A3C" w:rsidRPr="00DA7A49" w:rsidRDefault="00F37A3C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In Spring I like </w:t>
            </w:r>
            <w:proofErr w:type="gramStart"/>
            <w:r>
              <w:rPr>
                <w:rFonts w:ascii="Comic Sans MS" w:hAnsi="Comic Sans MS"/>
              </w:rPr>
              <w:t>to ....</w:t>
            </w:r>
            <w:proofErr w:type="gramEnd"/>
          </w:p>
        </w:tc>
      </w:tr>
      <w:tr w:rsidR="00477AD8" w:rsidTr="00215709">
        <w:trPr>
          <w:trHeight w:val="1494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Maths</w:t>
            </w:r>
          </w:p>
        </w:tc>
        <w:tc>
          <w:tcPr>
            <w:tcW w:w="2695" w:type="dxa"/>
          </w:tcPr>
          <w:p w:rsidR="00DA7A49" w:rsidRDefault="003553BB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Can you count in 1s, 2s and 10s? </w:t>
            </w:r>
          </w:p>
          <w:p w:rsidR="003553BB" w:rsidRPr="00DA7A49" w:rsidRDefault="003553BB" w:rsidP="00215709">
            <w:pPr>
              <w:jc w:val="center"/>
              <w:rPr>
                <w:rFonts w:ascii="Comic Sans MS" w:hAnsi="Comic Sans MS"/>
              </w:rPr>
            </w:pPr>
            <w:r>
              <w:object w:dxaOrig="5295" w:dyaOrig="61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13.15pt;height:131.85pt" o:ole="">
                  <v:imagedata r:id="rId6" o:title=""/>
                </v:shape>
                <o:OLEObject Type="Embed" ProgID="PBrush" ShapeID="_x0000_i1027" DrawAspect="Content" ObjectID="_1648625821" r:id="rId7"/>
              </w:object>
            </w:r>
          </w:p>
        </w:tc>
        <w:tc>
          <w:tcPr>
            <w:tcW w:w="2763" w:type="dxa"/>
          </w:tcPr>
          <w:p w:rsidR="00DA7A49" w:rsidRDefault="003553BB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Can you count the spring </w:t>
            </w:r>
            <w:r w:rsidR="00F04C1A">
              <w:rPr>
                <w:rFonts w:ascii="Comic Sans MS" w:hAnsi="Comic Sans MS"/>
              </w:rPr>
              <w:t>things?</w:t>
            </w:r>
          </w:p>
          <w:p w:rsidR="00F04C1A" w:rsidRPr="00DA7A49" w:rsidRDefault="00F04C1A" w:rsidP="00215709">
            <w:pPr>
              <w:jc w:val="center"/>
              <w:rPr>
                <w:rFonts w:ascii="Comic Sans MS" w:hAnsi="Comic Sans MS"/>
              </w:rPr>
            </w:pPr>
            <w:r>
              <w:object w:dxaOrig="5535" w:dyaOrig="7530">
                <v:shape id="_x0000_i1028" type="#_x0000_t75" style="width:116.9pt;height:158.95pt" o:ole="">
                  <v:imagedata r:id="rId8" o:title=""/>
                </v:shape>
                <o:OLEObject Type="Embed" ProgID="PBrush" ShapeID="_x0000_i1028" DrawAspect="Content" ObjectID="_1648625822" r:id="rId9"/>
              </w:object>
            </w:r>
          </w:p>
        </w:tc>
        <w:tc>
          <w:tcPr>
            <w:tcW w:w="2764" w:type="dxa"/>
          </w:tcPr>
          <w:p w:rsidR="00DA7A49" w:rsidRDefault="00F04C1A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 you write number sentences for these adding sums?</w:t>
            </w:r>
          </w:p>
          <w:p w:rsidR="00F04C1A" w:rsidRPr="00F04C1A" w:rsidRDefault="00F04C1A" w:rsidP="00215709">
            <w:pPr>
              <w:jc w:val="center"/>
              <w:rPr>
                <w:rFonts w:ascii="Comic Sans MS" w:hAnsi="Comic Sans MS"/>
              </w:rPr>
            </w:pPr>
            <w:r>
              <w:object w:dxaOrig="5655" w:dyaOrig="7365">
                <v:shape id="_x0000_i1029" type="#_x0000_t75" style="width:109.4pt;height:142.15pt" o:ole="">
                  <v:imagedata r:id="rId10" o:title=""/>
                </v:shape>
                <o:OLEObject Type="Embed" ProgID="PBrush" ShapeID="_x0000_i1029" DrawAspect="Content" ObjectID="_1648625823" r:id="rId11"/>
              </w:object>
            </w:r>
          </w:p>
        </w:tc>
        <w:tc>
          <w:tcPr>
            <w:tcW w:w="2917" w:type="dxa"/>
          </w:tcPr>
          <w:p w:rsidR="00F37A3C" w:rsidRDefault="00F37A3C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 you write number sentences for these take away sums?</w:t>
            </w:r>
          </w:p>
          <w:p w:rsidR="00DA7A49" w:rsidRPr="00DA7A49" w:rsidRDefault="00F37A3C" w:rsidP="00215709">
            <w:pPr>
              <w:jc w:val="center"/>
              <w:rPr>
                <w:rFonts w:ascii="Comic Sans MS" w:hAnsi="Comic Sans MS"/>
              </w:rPr>
            </w:pPr>
            <w:r>
              <w:object w:dxaOrig="5505" w:dyaOrig="6900">
                <v:shape id="_x0000_i1030" type="#_x0000_t75" style="width:115.95pt;height:145.85pt" o:ole="">
                  <v:imagedata r:id="rId12" o:title=""/>
                </v:shape>
                <o:OLEObject Type="Embed" ProgID="PBrush" ShapeID="_x0000_i1030" DrawAspect="Content" ObjectID="_1648625824" r:id="rId13"/>
              </w:object>
            </w:r>
          </w:p>
        </w:tc>
        <w:tc>
          <w:tcPr>
            <w:tcW w:w="3036" w:type="dxa"/>
          </w:tcPr>
          <w:p w:rsidR="00F04C1A" w:rsidRDefault="00F04C1A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Big Maths – Can you try your Learn it’s in a minute?</w:t>
            </w:r>
          </w:p>
          <w:p w:rsidR="00F04C1A" w:rsidRDefault="00F04C1A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alibri" w:hAnsi="Calibri" w:cs="Calibri"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000000"/>
                <w:lang w:eastAsia="en-GB"/>
              </w:rPr>
              <w:drawing>
                <wp:inline distT="0" distB="0" distL="0" distR="0">
                  <wp:extent cx="1500992" cy="587657"/>
                  <wp:effectExtent l="19050" t="0" r="3958" b="0"/>
                  <wp:docPr id="4" name="Picture 19" descr="https://lh4.googleusercontent.com/HuO8QPwVRCT-iYopqUx10NWku-jT5Idg0P48AiCEfXxo4tINc-63Fsec5FUT4KAqWop0wUKXLYw-QoPHGZOmLiOW4EIvSl88HxjnsgztfzW4kwg5wb3NficpmcVXfshhK52M4_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4.googleusercontent.com/HuO8QPwVRCT-iYopqUx10NWku-jT5Idg0P48AiCEfXxo4tINc-63Fsec5FUT4KAqWop0wUKXLYw-QoPHGZOmLiOW4EIvSl88HxjnsgztfzW4kwg5wb3NficpmcVXfshhK52M4_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733" cy="589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C1A" w:rsidRDefault="00F04C1A" w:rsidP="00215709">
            <w:pPr>
              <w:jc w:val="center"/>
              <w:rPr>
                <w:rFonts w:ascii="Comic Sans MS" w:hAnsi="Comic Sans MS"/>
              </w:rPr>
            </w:pPr>
          </w:p>
          <w:p w:rsidR="00F04C1A" w:rsidRDefault="00F04C1A" w:rsidP="00215709">
            <w:pPr>
              <w:jc w:val="center"/>
              <w:rPr>
                <w:rFonts w:ascii="Comic Sans MS" w:hAnsi="Comic Sans MS"/>
              </w:rPr>
            </w:pPr>
          </w:p>
          <w:p w:rsidR="00DA7A49" w:rsidRPr="00DA7A49" w:rsidRDefault="00F04C1A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alibri" w:hAnsi="Calibri" w:cs="Calibri"/>
                <w:noProof/>
                <w:color w:val="000000"/>
                <w:sz w:val="28"/>
                <w:szCs w:val="28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681149" cy="866899"/>
                  <wp:effectExtent l="19050" t="0" r="0" b="0"/>
                  <wp:docPr id="22" name="Picture 22" descr="https://lh6.googleusercontent.com/XmaA-ixvbdPIH8o3vIReRn-T2gB-dNSwJFkRC0qR9HvDHhmax3jCU7ckw-3w9Eeie1mpMzMuhM_Au9iCEcmLg5LjYinWp2d4zJcMqdsD8POixxNXl2SgF-bsV7xG-tntIgyFF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6.googleusercontent.com/XmaA-ixvbdPIH8o3vIReRn-T2gB-dNSwJFkRC0qR9HvDHhmax3jCU7ckw-3w9Eeie1mpMzMuhM_Au9iCEcmLg5LjYinWp2d4zJcMqdsD8POixxNXl2SgF-bsV7xG-tntIgyFF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583" cy="86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AD8" w:rsidTr="00215709">
        <w:trPr>
          <w:trHeight w:val="3446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Context/ Wellbeing</w:t>
            </w:r>
          </w:p>
        </w:tc>
        <w:tc>
          <w:tcPr>
            <w:tcW w:w="2695" w:type="dxa"/>
          </w:tcPr>
          <w:p w:rsidR="00DA7A49" w:rsidRDefault="00477AD8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Can you paint / draw a spring picture? </w:t>
            </w:r>
          </w:p>
          <w:p w:rsidR="003553BB" w:rsidRDefault="003553BB" w:rsidP="00215709">
            <w:pPr>
              <w:jc w:val="center"/>
              <w:rPr>
                <w:rFonts w:ascii="Comic Sans MS" w:hAnsi="Comic Sans MS"/>
              </w:rPr>
            </w:pPr>
          </w:p>
          <w:p w:rsidR="003553BB" w:rsidRDefault="003553BB" w:rsidP="00215709">
            <w:pPr>
              <w:jc w:val="center"/>
              <w:rPr>
                <w:rFonts w:ascii="Comic Sans MS" w:hAnsi="Comic Sans MS"/>
              </w:rPr>
            </w:pPr>
          </w:p>
          <w:p w:rsidR="003553BB" w:rsidRDefault="003553BB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66638" cy="842565"/>
                  <wp:effectExtent l="19050" t="0" r="0" b="0"/>
                  <wp:docPr id="1" name="Picture 5" descr="12 best DIY preschool crafts | Spring art, Art activities for ki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2 best DIY preschool crafts | Spring art, Art activities for ki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794" cy="843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3BB" w:rsidRPr="00DA7A49" w:rsidRDefault="003553BB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You could use a fork to make flowers. </w:t>
            </w:r>
          </w:p>
        </w:tc>
        <w:tc>
          <w:tcPr>
            <w:tcW w:w="2763" w:type="dxa"/>
          </w:tcPr>
          <w:p w:rsidR="00DA7A49" w:rsidRDefault="00477AD8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Can you try some spring Cosmic Yoga? </w:t>
            </w:r>
          </w:p>
          <w:p w:rsidR="00477AD8" w:rsidRDefault="00477AD8" w:rsidP="00215709">
            <w:pPr>
              <w:jc w:val="center"/>
            </w:pPr>
            <w:hyperlink r:id="rId17" w:history="1">
              <w:r>
                <w:rPr>
                  <w:rStyle w:val="Hyperlink"/>
                </w:rPr>
                <w:t>http</w:t>
              </w:r>
              <w:r>
                <w:rPr>
                  <w:rStyle w:val="Hyperlink"/>
                </w:rPr>
                <w:t>s://www.youtube.com/watch?v=uyj5LooYWyg</w:t>
              </w:r>
            </w:hyperlink>
          </w:p>
          <w:p w:rsidR="003553BB" w:rsidRDefault="003553BB" w:rsidP="00215709">
            <w:pPr>
              <w:jc w:val="center"/>
            </w:pPr>
          </w:p>
          <w:p w:rsidR="003553BB" w:rsidRPr="00DA7A49" w:rsidRDefault="003553BB" w:rsidP="00215709">
            <w:pPr>
              <w:jc w:val="center"/>
              <w:rPr>
                <w:rFonts w:ascii="Comic Sans MS" w:hAnsi="Comic Sans MS"/>
              </w:rPr>
            </w:pPr>
            <w:r>
              <w:object w:dxaOrig="12090" w:dyaOrig="6555">
                <v:shape id="_x0000_i1026" type="#_x0000_t75" style="width:101pt;height:55.15pt" o:ole="">
                  <v:imagedata r:id="rId18" o:title=""/>
                </v:shape>
                <o:OLEObject Type="Embed" ProgID="PBrush" ShapeID="_x0000_i1026" DrawAspect="Content" ObjectID="_1648625825" r:id="rId19"/>
              </w:object>
            </w:r>
          </w:p>
        </w:tc>
        <w:tc>
          <w:tcPr>
            <w:tcW w:w="2764" w:type="dxa"/>
          </w:tcPr>
          <w:p w:rsidR="00F37A3C" w:rsidRDefault="00F37A3C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 you write / draw about something that makes you happy?</w:t>
            </w:r>
          </w:p>
          <w:p w:rsidR="00F37A3C" w:rsidRDefault="00F37A3C" w:rsidP="00215709">
            <w:pPr>
              <w:jc w:val="center"/>
            </w:pPr>
          </w:p>
          <w:p w:rsidR="003553BB" w:rsidRDefault="003553BB" w:rsidP="00215709">
            <w:pPr>
              <w:jc w:val="center"/>
            </w:pPr>
          </w:p>
          <w:p w:rsidR="003553BB" w:rsidRPr="00DA7A49" w:rsidRDefault="00215709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82935" cy="654906"/>
                  <wp:effectExtent l="19050" t="0" r="7665" b="0"/>
                  <wp:docPr id="49" name="Picture 49" descr="Why smiley face emojis should never be used in work email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Why smiley face emojis should never be used in work email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329" cy="65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</w:tcPr>
          <w:p w:rsidR="00477AD8" w:rsidRPr="00DA7A49" w:rsidRDefault="00477AD8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 you order the life cycle of a seed?</w:t>
            </w:r>
            <w:r w:rsidR="00215709">
              <w:object w:dxaOrig="5520" w:dyaOrig="6810">
                <v:shape id="_x0000_i1025" type="#_x0000_t75" style="width:112.2pt;height:139.3pt" o:ole="">
                  <v:imagedata r:id="rId21" o:title=""/>
                </v:shape>
                <o:OLEObject Type="Embed" ProgID="PBrush" ShapeID="_x0000_i1025" DrawAspect="Content" ObjectID="_1648625826" r:id="rId22"/>
              </w:object>
            </w:r>
          </w:p>
        </w:tc>
        <w:tc>
          <w:tcPr>
            <w:tcW w:w="3036" w:type="dxa"/>
          </w:tcPr>
          <w:p w:rsidR="00F37A3C" w:rsidRDefault="00F37A3C" w:rsidP="0021570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Can you paint by numbers with </w:t>
            </w:r>
            <w:proofErr w:type="spellStart"/>
            <w:r>
              <w:rPr>
                <w:rFonts w:ascii="Comic Sans MS" w:hAnsi="Comic Sans MS"/>
              </w:rPr>
              <w:t>Cyw</w:t>
            </w:r>
            <w:proofErr w:type="spellEnd"/>
            <w:r>
              <w:rPr>
                <w:rFonts w:ascii="Comic Sans MS" w:hAnsi="Comic Sans MS"/>
              </w:rPr>
              <w:t xml:space="preserve">? </w:t>
            </w:r>
          </w:p>
          <w:p w:rsidR="00F37A3C" w:rsidRDefault="00F37A3C" w:rsidP="00215709">
            <w:pPr>
              <w:jc w:val="center"/>
            </w:pPr>
            <w:hyperlink r:id="rId23" w:history="1">
              <w:r>
                <w:rPr>
                  <w:rStyle w:val="Hyperlink"/>
                </w:rPr>
                <w:t>https://cyw.cymru/en/games/create</w:t>
              </w:r>
              <w:r>
                <w:rPr>
                  <w:rStyle w:val="Hyperlink"/>
                </w:rPr>
                <w:t>-</w:t>
              </w:r>
              <w:r>
                <w:rPr>
                  <w:rStyle w:val="Hyperlink"/>
                </w:rPr>
                <w:t>with-cyw/</w:t>
              </w:r>
            </w:hyperlink>
          </w:p>
          <w:p w:rsidR="00F37A3C" w:rsidRDefault="00F37A3C" w:rsidP="00215709">
            <w:pPr>
              <w:jc w:val="center"/>
            </w:pPr>
          </w:p>
          <w:p w:rsidR="00F04C1A" w:rsidRPr="00DA7A49" w:rsidRDefault="00F37A3C" w:rsidP="00215709">
            <w:pPr>
              <w:jc w:val="center"/>
              <w:rPr>
                <w:rFonts w:ascii="Comic Sans MS" w:hAnsi="Comic Sans MS"/>
              </w:rPr>
            </w:pPr>
            <w:r>
              <w:object w:dxaOrig="13650" w:dyaOrig="6720">
                <v:shape id="_x0000_i1031" type="#_x0000_t75" style="width:116.9pt;height:57.05pt" o:ole="">
                  <v:imagedata r:id="rId24" o:title=""/>
                </v:shape>
                <o:OLEObject Type="Embed" ProgID="PBrush" ShapeID="_x0000_i1031" DrawAspect="Content" ObjectID="_1648625827" r:id="rId25"/>
              </w:object>
            </w:r>
          </w:p>
        </w:tc>
      </w:tr>
    </w:tbl>
    <w:p w:rsidR="00C46108" w:rsidRPr="00215709" w:rsidRDefault="00215709">
      <w:pPr>
        <w:rPr>
          <w:rFonts w:ascii="Comic Sans MS" w:hAnsi="Comic Sans MS"/>
        </w:rPr>
      </w:pPr>
      <w:r w:rsidRPr="00215709">
        <w:rPr>
          <w:rFonts w:ascii="Comic Sans MS" w:hAnsi="Comic Sans MS"/>
        </w:rPr>
        <w:t xml:space="preserve">20.04.20 – Spring Week, </w:t>
      </w:r>
      <w:r>
        <w:rPr>
          <w:rFonts w:ascii="Comic Sans MS" w:hAnsi="Comic Sans MS"/>
        </w:rPr>
        <w:t xml:space="preserve">Complete as much as you can, even if it’s just one activity per day, </w:t>
      </w:r>
      <w:proofErr w:type="gramStart"/>
      <w:r>
        <w:rPr>
          <w:rFonts w:ascii="Comic Sans MS" w:hAnsi="Comic Sans MS"/>
        </w:rPr>
        <w:t>Don’t</w:t>
      </w:r>
      <w:proofErr w:type="gramEnd"/>
      <w:r>
        <w:rPr>
          <w:rFonts w:ascii="Comic Sans MS" w:hAnsi="Comic Sans MS"/>
        </w:rPr>
        <w:t xml:space="preserve"> forget to tweet me @</w:t>
      </w:r>
      <w:proofErr w:type="spellStart"/>
      <w:r>
        <w:rPr>
          <w:rFonts w:ascii="Comic Sans MS" w:hAnsi="Comic Sans MS"/>
        </w:rPr>
        <w:t>Miss_E_A_Knight</w:t>
      </w:r>
      <w:proofErr w:type="spellEnd"/>
      <w:r>
        <w:rPr>
          <w:rFonts w:ascii="Comic Sans MS" w:hAnsi="Comic Sans MS"/>
        </w:rPr>
        <w:t xml:space="preserve"> so I can see how you are getting on. Miss Knight </w:t>
      </w:r>
      <w:r w:rsidRPr="00215709">
        <w:rPr>
          <w:rFonts w:ascii="Comic Sans MS" w:hAnsi="Comic Sans MS"/>
        </w:rPr>
        <w:sym w:font="Wingdings" w:char="F04A"/>
      </w:r>
    </w:p>
    <w:sectPr w:rsidR="00C46108" w:rsidRPr="00215709" w:rsidSect="00F04C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A7A49"/>
    <w:rsid w:val="00047C76"/>
    <w:rsid w:val="000F5FE0"/>
    <w:rsid w:val="00215709"/>
    <w:rsid w:val="002318A7"/>
    <w:rsid w:val="00344ADC"/>
    <w:rsid w:val="003553BB"/>
    <w:rsid w:val="00477AD8"/>
    <w:rsid w:val="006F017B"/>
    <w:rsid w:val="006F4B36"/>
    <w:rsid w:val="008E32B8"/>
    <w:rsid w:val="00AA6963"/>
    <w:rsid w:val="00DA7A49"/>
    <w:rsid w:val="00DB6657"/>
    <w:rsid w:val="00F04C1A"/>
    <w:rsid w:val="00F37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1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A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A7A4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53B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uyj5LooYWyg" TargetMode="External"/><Relationship Id="rId25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2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hyperlink" Target="https://cyw.cymru/en/games/create-with-cyw/" TargetMode="External"/><Relationship Id="rId10" Type="http://schemas.openxmlformats.org/officeDocument/2006/relationships/image" Target="media/image4.png"/><Relationship Id="rId19" Type="http://schemas.openxmlformats.org/officeDocument/2006/relationships/oleObject" Target="embeddings/oleObject5.bin"/><Relationship Id="rId4" Type="http://schemas.openxmlformats.org/officeDocument/2006/relationships/hyperlink" Target="https://www.youtube.com/watch?v=s_fIEWViJyE" TargetMode="Externa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oleObject" Target="embeddings/oleObject6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2020-04-17T08:37:00Z</dcterms:created>
  <dcterms:modified xsi:type="dcterms:W3CDTF">2020-04-17T09:50:00Z</dcterms:modified>
</cp:coreProperties>
</file>